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margin" w:tblpY="-673"/>
        <w:tblW w:w="9421" w:type="dxa"/>
        <w:tblCellSpacing w:w="0" w:type="dxa"/>
        <w:tblCellMar>
          <w:top w:w="60" w:type="dxa"/>
          <w:left w:w="60" w:type="dxa"/>
          <w:bottom w:w="60" w:type="dxa"/>
          <w:right w:w="60" w:type="dxa"/>
        </w:tblCellMar>
        <w:tblLook w:val="0000"/>
      </w:tblPr>
      <w:tblGrid>
        <w:gridCol w:w="4359"/>
        <w:gridCol w:w="5062"/>
      </w:tblGrid>
      <w:tr w:rsidR="006C2398" w:rsidRPr="00417838" w:rsidTr="00BE4C12">
        <w:trPr>
          <w:trHeight w:val="49"/>
          <w:tblCellSpacing w:w="0" w:type="dxa"/>
        </w:trPr>
        <w:tc>
          <w:tcPr>
            <w:tcW w:w="4359" w:type="dxa"/>
            <w:tcBorders>
              <w:top w:val="nil"/>
              <w:left w:val="nil"/>
              <w:bottom w:val="nil"/>
              <w:right w:val="nil"/>
            </w:tcBorders>
          </w:tcPr>
          <w:p w:rsidR="006C2398" w:rsidRPr="0041783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СОГЛАСОВАНО</w:t>
            </w:r>
          </w:p>
          <w:p w:rsidR="006C239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>Председатель профкома</w:t>
            </w:r>
          </w:p>
          <w:p w:rsidR="006C2398" w:rsidRPr="0041783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C239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t>___________/___________</w:t>
            </w:r>
            <w:r w:rsidRPr="008F6140">
              <w:t>/</w:t>
            </w:r>
            <w:r>
              <w:t xml:space="preserve">                   </w:t>
            </w:r>
          </w:p>
          <w:p w:rsidR="006C2398" w:rsidRDefault="006C2398" w:rsidP="00BE4C12">
            <w:pPr>
              <w:jc w:val="both"/>
            </w:pPr>
            <w:r>
              <w:t>Протокол №      от            2023 года</w:t>
            </w:r>
          </w:p>
          <w:p w:rsidR="006C2398" w:rsidRDefault="006C2398" w:rsidP="00BE4C12">
            <w:pPr>
              <w:jc w:val="both"/>
            </w:pPr>
          </w:p>
          <w:p w:rsidR="006C2398" w:rsidRPr="003D171A" w:rsidRDefault="006C2398" w:rsidP="00BE4C12">
            <w:pPr>
              <w:jc w:val="both"/>
            </w:pPr>
            <w:r w:rsidRPr="003D171A">
              <w:t xml:space="preserve">СОГЛАСОВАНО                                </w:t>
            </w:r>
          </w:p>
          <w:p w:rsidR="006C2398" w:rsidRDefault="006C2398" w:rsidP="00BE4C12">
            <w:pPr>
              <w:spacing w:before="120"/>
              <w:jc w:val="both"/>
            </w:pPr>
            <w:r w:rsidRPr="003D171A">
              <w:t>Специалист по охране труда</w:t>
            </w:r>
          </w:p>
          <w:p w:rsidR="006C2398" w:rsidRDefault="006C2398" w:rsidP="00BE4C12">
            <w:pPr>
              <w:spacing w:before="120"/>
              <w:jc w:val="both"/>
            </w:pPr>
          </w:p>
          <w:p w:rsidR="006C2398" w:rsidRPr="003D171A" w:rsidRDefault="006C2398" w:rsidP="00BE4C12">
            <w:pPr>
              <w:spacing w:before="120"/>
              <w:jc w:val="both"/>
            </w:pPr>
            <w:r>
              <w:t>___________/___________</w:t>
            </w:r>
            <w:r w:rsidRPr="008F6140">
              <w:t>/</w:t>
            </w:r>
          </w:p>
          <w:p w:rsidR="006C239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  <w:p w:rsidR="006C2398" w:rsidRPr="0041783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>
              <w:rPr>
                <w:color w:val="000000"/>
              </w:rPr>
              <w:t xml:space="preserve"> «   »             2023   </w:t>
            </w:r>
            <w:r w:rsidRPr="003D171A">
              <w:rPr>
                <w:color w:val="000000"/>
              </w:rPr>
              <w:t>г</w:t>
            </w:r>
          </w:p>
          <w:p w:rsidR="006C2398" w:rsidRPr="0041783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</w:p>
        </w:tc>
        <w:tc>
          <w:tcPr>
            <w:tcW w:w="5062" w:type="dxa"/>
            <w:tcBorders>
              <w:top w:val="nil"/>
              <w:left w:val="nil"/>
              <w:bottom w:val="nil"/>
              <w:right w:val="nil"/>
            </w:tcBorders>
          </w:tcPr>
          <w:p w:rsidR="006C2398" w:rsidRPr="0041783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         «УТВЕРЖДЕНО</w:t>
            </w:r>
            <w:r w:rsidRPr="00417838">
              <w:t>»</w:t>
            </w:r>
          </w:p>
          <w:p w:rsidR="006C2398" w:rsidRPr="00417838" w:rsidRDefault="006C2398" w:rsidP="00BE4C12">
            <w:pPr>
              <w:autoSpaceDE w:val="0"/>
              <w:autoSpaceDN w:val="0"/>
              <w:adjustRightInd w:val="0"/>
              <w:spacing w:line="252" w:lineRule="auto"/>
            </w:pPr>
            <w:r>
              <w:t xml:space="preserve">                                                   Директор</w:t>
            </w:r>
          </w:p>
          <w:p w:rsidR="006C239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</w:p>
          <w:p w:rsidR="006C2398" w:rsidRPr="0041783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>___________/___________</w:t>
            </w:r>
            <w:r w:rsidRPr="008F6140">
              <w:t>/</w:t>
            </w:r>
          </w:p>
          <w:p w:rsidR="006C239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both"/>
            </w:pPr>
            <w:r w:rsidRPr="00417838">
              <w:t xml:space="preserve">                            </w:t>
            </w:r>
            <w:r>
              <w:t xml:space="preserve">                                      </w:t>
            </w:r>
          </w:p>
          <w:p w:rsidR="006C2398" w:rsidRPr="0041783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right"/>
            </w:pPr>
            <w:r>
              <w:t xml:space="preserve">     </w:t>
            </w:r>
          </w:p>
          <w:p w:rsidR="006C2398" w:rsidRDefault="006C2398" w:rsidP="00BE4C12">
            <w:pPr>
              <w:jc w:val="both"/>
            </w:pPr>
            <w:r>
              <w:t xml:space="preserve">                      Приказ №             от           2023   г.</w:t>
            </w:r>
          </w:p>
          <w:p w:rsidR="006C2398" w:rsidRPr="00417838" w:rsidRDefault="006C2398" w:rsidP="00BE4C12">
            <w:pPr>
              <w:autoSpaceDE w:val="0"/>
              <w:autoSpaceDN w:val="0"/>
              <w:adjustRightInd w:val="0"/>
              <w:spacing w:line="252" w:lineRule="auto"/>
              <w:jc w:val="center"/>
            </w:pPr>
            <w:r>
              <w:t xml:space="preserve"> </w:t>
            </w:r>
          </w:p>
        </w:tc>
      </w:tr>
    </w:tbl>
    <w:p w:rsidR="006C2398" w:rsidRDefault="006C2398" w:rsidP="006C2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6C2398" w:rsidRDefault="006C2398" w:rsidP="006C2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6C2398" w:rsidRPr="00EF02BA" w:rsidRDefault="006C2398" w:rsidP="006C2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EF02BA">
        <w:rPr>
          <w:b/>
          <w:color w:val="333333"/>
          <w:sz w:val="28"/>
          <w:szCs w:val="28"/>
        </w:rPr>
        <w:t>ИНСТРУКЦИЯ</w:t>
      </w:r>
    </w:p>
    <w:p w:rsidR="006C2398" w:rsidRPr="00692B90" w:rsidRDefault="006C2398" w:rsidP="006C2398">
      <w:pPr>
        <w:jc w:val="center"/>
        <w:rPr>
          <w:b/>
        </w:rPr>
      </w:pPr>
      <w:r w:rsidRPr="00692B90">
        <w:rPr>
          <w:b/>
          <w:color w:val="333333"/>
        </w:rPr>
        <w:t>по охране труда</w:t>
      </w:r>
      <w:r w:rsidRPr="00692B90">
        <w:rPr>
          <w:rStyle w:val="apple-converted-space"/>
          <w:b/>
          <w:color w:val="333333"/>
        </w:rPr>
        <w:t> </w:t>
      </w:r>
      <w:r w:rsidRPr="00692B90">
        <w:rPr>
          <w:b/>
        </w:rPr>
        <w:t>для обучающихся при выполнении лабораторных работ по физике.</w:t>
      </w:r>
    </w:p>
    <w:p w:rsidR="006C2398" w:rsidRPr="00EF02BA" w:rsidRDefault="006C2398" w:rsidP="006C2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ИОТ - _</w:t>
      </w:r>
      <w:r w:rsidRPr="00EF02BA">
        <w:rPr>
          <w:b/>
          <w:color w:val="333333"/>
          <w:sz w:val="28"/>
          <w:szCs w:val="28"/>
        </w:rPr>
        <w:t xml:space="preserve"> – 2023</w:t>
      </w:r>
    </w:p>
    <w:p w:rsidR="006C2398" w:rsidRPr="00692B90" w:rsidRDefault="006C2398" w:rsidP="006C239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</w:rPr>
      </w:pPr>
    </w:p>
    <w:p w:rsidR="006C2398" w:rsidRPr="00692B90" w:rsidRDefault="006C2398" w:rsidP="006C2398">
      <w:pPr>
        <w:jc w:val="both"/>
        <w:rPr>
          <w:b/>
        </w:rPr>
      </w:pPr>
      <w:r w:rsidRPr="00692B90">
        <w:rPr>
          <w:b/>
        </w:rPr>
        <w:t>1. Общие требования охраны труда при проведении лабораторных работ по физике</w:t>
      </w:r>
    </w:p>
    <w:p w:rsidR="006C2398" w:rsidRPr="00692B90" w:rsidRDefault="006C2398" w:rsidP="006C2398">
      <w:pPr>
        <w:pStyle w:val="a4"/>
      </w:pPr>
      <w:r w:rsidRPr="00692B90">
        <w:t>1.1. К проведению лабораторных работ и лабораторного практикума по физике допускаются обучающиеся, начиная с 7-го класса, которые прошли инструктаж по охране труда, изучили настоящую инструкцию по охране труда</w:t>
      </w:r>
      <w:r w:rsidRPr="00692B90">
        <w:rPr>
          <w:i/>
        </w:rPr>
        <w:t xml:space="preserve"> </w:t>
      </w:r>
      <w:r w:rsidRPr="00692B90">
        <w:t xml:space="preserve">и не имеют никаких противопоказаний по состоянию здоровья. </w:t>
      </w:r>
    </w:p>
    <w:p w:rsidR="006C2398" w:rsidRPr="00692B90" w:rsidRDefault="006C2398" w:rsidP="006C2398">
      <w:pPr>
        <w:jc w:val="both"/>
      </w:pPr>
      <w:r w:rsidRPr="00692B90">
        <w:t xml:space="preserve">1.2. </w:t>
      </w:r>
      <w:proofErr w:type="gramStart"/>
      <w:r w:rsidRPr="00692B90">
        <w:rPr>
          <w:u w:val="single"/>
        </w:rPr>
        <w:t>Во время проведения лабораторных работ по физике на обучающихся могут воздействовать такие опасные и вредные факторы:</w:t>
      </w:r>
      <w:proofErr w:type="gramEnd"/>
    </w:p>
    <w:p w:rsidR="006C2398" w:rsidRPr="00692B90" w:rsidRDefault="006C2398" w:rsidP="006C2398">
      <w:pPr>
        <w:numPr>
          <w:ilvl w:val="1"/>
          <w:numId w:val="1"/>
        </w:numPr>
        <w:tabs>
          <w:tab w:val="num" w:pos="0"/>
        </w:tabs>
        <w:jc w:val="both"/>
      </w:pPr>
      <w:r w:rsidRPr="00692B90">
        <w:t xml:space="preserve"> - термические ожоги при нагревании жидкостей и различных физических тел;</w:t>
      </w:r>
    </w:p>
    <w:p w:rsidR="006C2398" w:rsidRPr="00692B90" w:rsidRDefault="006C2398" w:rsidP="006C2398">
      <w:pPr>
        <w:numPr>
          <w:ilvl w:val="1"/>
          <w:numId w:val="1"/>
        </w:numPr>
        <w:tabs>
          <w:tab w:val="num" w:pos="0"/>
        </w:tabs>
        <w:jc w:val="both"/>
      </w:pPr>
      <w:r w:rsidRPr="00692B90">
        <w:t xml:space="preserve"> - удары электрическим током при работе с электрическими приборами;</w:t>
      </w:r>
    </w:p>
    <w:p w:rsidR="006C2398" w:rsidRPr="00692B90" w:rsidRDefault="006C2398" w:rsidP="006C2398">
      <w:pPr>
        <w:numPr>
          <w:ilvl w:val="1"/>
          <w:numId w:val="1"/>
        </w:numPr>
        <w:tabs>
          <w:tab w:val="num" w:pos="0"/>
        </w:tabs>
        <w:jc w:val="both"/>
      </w:pPr>
      <w:r w:rsidRPr="00692B90">
        <w:t xml:space="preserve"> - порезы рук при неаккуратном обращении с лабораторной посудой и стеклянными приборами;</w:t>
      </w:r>
    </w:p>
    <w:p w:rsidR="006C2398" w:rsidRPr="00692B90" w:rsidRDefault="006C2398" w:rsidP="006C2398">
      <w:pPr>
        <w:numPr>
          <w:ilvl w:val="1"/>
          <w:numId w:val="1"/>
        </w:numPr>
        <w:tabs>
          <w:tab w:val="num" w:pos="0"/>
        </w:tabs>
        <w:jc w:val="both"/>
      </w:pPr>
      <w:r w:rsidRPr="00692B90">
        <w:t xml:space="preserve"> - возможность возникновения пожара при ненадлежащем обращении с легковоспламеняющимися и горючими жидкостями.</w:t>
      </w:r>
    </w:p>
    <w:p w:rsidR="006C2398" w:rsidRPr="00692B90" w:rsidRDefault="006C2398" w:rsidP="006C2398">
      <w:pPr>
        <w:jc w:val="both"/>
      </w:pPr>
      <w:r w:rsidRPr="00692B90">
        <w:t xml:space="preserve">1.3. </w:t>
      </w:r>
      <w:proofErr w:type="gramStart"/>
      <w:r w:rsidRPr="00692B90">
        <w:t>Обучающиеся общеобразовательной организации обязаны следовать правилам внутреннего трудового распорядка, требованиям данной инструкции, установленным режимам труда и отдыха.</w:t>
      </w:r>
      <w:proofErr w:type="gramEnd"/>
    </w:p>
    <w:p w:rsidR="006C2398" w:rsidRPr="00692B90" w:rsidRDefault="006C2398" w:rsidP="006C2398">
      <w:pPr>
        <w:jc w:val="both"/>
      </w:pPr>
      <w:r w:rsidRPr="00692B90">
        <w:t>1.4. В кабинете физики должна быть укомплектованная медицинская аптечкой с набором необходимых медикаментов и перевязочных средств, чтобы можно было на месте оказать первую помощь при травмах.</w:t>
      </w:r>
    </w:p>
    <w:p w:rsidR="006C2398" w:rsidRPr="00692B90" w:rsidRDefault="006C2398" w:rsidP="006C2398">
      <w:pPr>
        <w:jc w:val="both"/>
      </w:pPr>
      <w:r w:rsidRPr="00692B90">
        <w:t>1.5. При проведении лабораторных работ и лабораторного практикума по физике обеспечивается соблюдение правил пожарной безопасности, обучающимся необходимо знать места расположения первичных средств пожаротушения. Кабинет физики в обязательном порядке оснащен огнетушителем, накидкой из огнезащитной ткани, песком.</w:t>
      </w:r>
    </w:p>
    <w:p w:rsidR="006C2398" w:rsidRPr="00692B90" w:rsidRDefault="006C2398" w:rsidP="006C2398">
      <w:pPr>
        <w:jc w:val="both"/>
      </w:pPr>
      <w:r w:rsidRPr="00692B90">
        <w:t>1.6. При возникновении несчастного случая пострадавший либо очевидец, обязаны незамедлительно сообщить об этом учителю физики. При неисправном функционировании оборудования, приспособлений и инструментов следует прекратить работу и уведомить об этом учителя.</w:t>
      </w:r>
    </w:p>
    <w:p w:rsidR="006C2398" w:rsidRPr="00692B90" w:rsidRDefault="006C2398" w:rsidP="006C2398">
      <w:pPr>
        <w:jc w:val="both"/>
      </w:pPr>
      <w:r w:rsidRPr="00692B90">
        <w:t>1.7. В процессе работы ученики должны соблюдать порядок проведения лабораторных работ и лабораторного практикума, правила личной гигиены, обеспечить содержание в чистоте рабочего места.</w:t>
      </w:r>
    </w:p>
    <w:p w:rsidR="006C2398" w:rsidRPr="008F6140" w:rsidRDefault="006C2398" w:rsidP="00C57593">
      <w:pPr>
        <w:jc w:val="both"/>
      </w:pPr>
      <w:r w:rsidRPr="00692B90">
        <w:t xml:space="preserve">1.8. Школьники, которые допустили невыполнение или нарушение настоящей инструкции, привлекаются к дисциплинарной ответственности в соответствии с Уставом </w:t>
      </w:r>
    </w:p>
    <w:p w:rsidR="00E7609A" w:rsidRDefault="00E7609A"/>
    <w:sectPr w:rsidR="00E7609A" w:rsidSect="00E7609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274BCE"/>
    <w:multiLevelType w:val="multilevel"/>
    <w:tmpl w:val="FFFFFFFF"/>
    <w:lvl w:ilvl="0">
      <w:start w:val="1"/>
      <w:numFmt w:val="bullet"/>
      <w:lvlText w:val="-"/>
      <w:lvlJc w:val="left"/>
      <w:pPr>
        <w:ind w:left="1140" w:hanging="360"/>
      </w:p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7441451E"/>
    <w:multiLevelType w:val="multilevel"/>
    <w:tmpl w:val="FFFFFFFF"/>
    <w:lvl w:ilvl="0">
      <w:start w:val="3"/>
      <w:numFmt w:val="decimal"/>
      <w:lvlText w:val="%1."/>
      <w:lvlJc w:val="left"/>
      <w:pPr>
        <w:ind w:left="570" w:hanging="570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2398"/>
    <w:rsid w:val="004B55B8"/>
    <w:rsid w:val="006C2398"/>
    <w:rsid w:val="00C57593"/>
    <w:rsid w:val="00E760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23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6C2398"/>
    <w:rPr>
      <w:rFonts w:cs="Times New Roman"/>
    </w:rPr>
  </w:style>
  <w:style w:type="paragraph" w:styleId="a3">
    <w:name w:val="Normal (Web)"/>
    <w:basedOn w:val="a"/>
    <w:uiPriority w:val="99"/>
    <w:rsid w:val="006C2398"/>
    <w:pPr>
      <w:spacing w:before="100" w:beforeAutospacing="1" w:after="100" w:afterAutospacing="1"/>
    </w:pPr>
  </w:style>
  <w:style w:type="paragraph" w:styleId="a4">
    <w:name w:val="Body Text"/>
    <w:basedOn w:val="a"/>
    <w:link w:val="a5"/>
    <w:rsid w:val="006C2398"/>
    <w:pPr>
      <w:jc w:val="both"/>
    </w:pPr>
  </w:style>
  <w:style w:type="character" w:customStyle="1" w:styleId="a5">
    <w:name w:val="Основной текст Знак"/>
    <w:basedOn w:val="a0"/>
    <w:link w:val="a4"/>
    <w:rsid w:val="006C239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404</Words>
  <Characters>2303</Characters>
  <Application>Microsoft Office Word</Application>
  <DocSecurity>0</DocSecurity>
  <Lines>19</Lines>
  <Paragraphs>5</Paragraphs>
  <ScaleCrop>false</ScaleCrop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2023-10-07T12:07:00Z</dcterms:created>
  <dcterms:modified xsi:type="dcterms:W3CDTF">2023-10-07T12:09:00Z</dcterms:modified>
</cp:coreProperties>
</file>