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39" w:rsidRDefault="00BC4D39" w:rsidP="00BC4D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BC4D39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C4D39" w:rsidRPr="00417838" w:rsidRDefault="00BC4D3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BC4D39" w:rsidRDefault="00BC4D3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BC4D39" w:rsidRPr="00417838" w:rsidRDefault="00BC4D3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BC4D39" w:rsidRDefault="00BC4D3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BC4D39" w:rsidRDefault="00BC4D39" w:rsidP="00F97D2E">
            <w:pPr>
              <w:jc w:val="both"/>
            </w:pPr>
            <w:r>
              <w:t>Протокол №      от            2023 года</w:t>
            </w:r>
          </w:p>
          <w:p w:rsidR="00BC4D39" w:rsidRDefault="00BC4D39" w:rsidP="00F97D2E">
            <w:pPr>
              <w:jc w:val="both"/>
            </w:pPr>
          </w:p>
          <w:p w:rsidR="00BC4D39" w:rsidRPr="003D171A" w:rsidRDefault="00BC4D39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BC4D39" w:rsidRDefault="00BC4D39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BC4D39" w:rsidRDefault="00BC4D39" w:rsidP="00F97D2E">
            <w:pPr>
              <w:spacing w:before="120"/>
              <w:jc w:val="both"/>
            </w:pPr>
          </w:p>
          <w:p w:rsidR="00BC4D39" w:rsidRPr="003D171A" w:rsidRDefault="00BC4D39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BC4D39" w:rsidRDefault="00BC4D3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BC4D39" w:rsidRPr="00417838" w:rsidRDefault="00BC4D3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BC4D39" w:rsidRPr="00417838" w:rsidRDefault="00BC4D3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BC4D39" w:rsidRPr="00417838" w:rsidRDefault="00BC4D39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BC4D39" w:rsidRPr="00417838" w:rsidRDefault="00BC4D39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BC4D39" w:rsidRDefault="00BC4D39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BC4D39" w:rsidRPr="00417838" w:rsidRDefault="00BC4D39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BC4D39" w:rsidRDefault="00BC4D3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BC4D39" w:rsidRPr="00417838" w:rsidRDefault="00BC4D39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BC4D39" w:rsidRDefault="00BC4D39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BC4D39" w:rsidRPr="00417838" w:rsidRDefault="00BC4D39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BC4D39" w:rsidRPr="00E30AA1" w:rsidRDefault="00BC4D39" w:rsidP="00BC4D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BC4D39" w:rsidRPr="00692B90" w:rsidRDefault="00BC4D39" w:rsidP="00BC4D39">
      <w:pPr>
        <w:jc w:val="center"/>
        <w:rPr>
          <w:b/>
        </w:rPr>
      </w:pPr>
      <w:proofErr w:type="gramStart"/>
      <w:r w:rsidRPr="00692B90">
        <w:rPr>
          <w:b/>
        </w:rPr>
        <w:t>по охране труда для обучающихся при работе на токарном станке по дереву</w:t>
      </w:r>
      <w:proofErr w:type="gramEnd"/>
      <w:r w:rsidRPr="00692B90">
        <w:rPr>
          <w:b/>
        </w:rPr>
        <w:t>.</w:t>
      </w:r>
    </w:p>
    <w:p w:rsidR="00BC4D39" w:rsidRPr="00E30AA1" w:rsidRDefault="00BC4D39" w:rsidP="00BC4D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ИОТ-_</w:t>
      </w:r>
      <w:r w:rsidRPr="00E30AA1">
        <w:rPr>
          <w:b/>
          <w:color w:val="333333"/>
          <w:sz w:val="28"/>
          <w:szCs w:val="28"/>
        </w:rPr>
        <w:t>-2023</w:t>
      </w:r>
    </w:p>
    <w:p w:rsidR="00BC4D39" w:rsidRPr="00692B90" w:rsidRDefault="00BC4D39" w:rsidP="00BC4D39">
      <w:pPr>
        <w:jc w:val="both"/>
        <w:rPr>
          <w:b/>
        </w:rPr>
      </w:pPr>
      <w:r w:rsidRPr="00692B90">
        <w:rPr>
          <w:b/>
        </w:rPr>
        <w:t>1. Общие положения инструкции</w:t>
      </w:r>
    </w:p>
    <w:p w:rsidR="00BC4D39" w:rsidRPr="00692B90" w:rsidRDefault="00BC4D39" w:rsidP="00BC4D39">
      <w:pPr>
        <w:jc w:val="both"/>
      </w:pPr>
      <w:r w:rsidRPr="00692B90">
        <w:t xml:space="preserve">1.1. Настоящая инструкция используется </w:t>
      </w:r>
      <w:proofErr w:type="gramStart"/>
      <w:r w:rsidRPr="00692B90">
        <w:t>обучающимися</w:t>
      </w:r>
      <w:proofErr w:type="gramEnd"/>
      <w:r w:rsidRPr="00692B90">
        <w:t xml:space="preserve"> на уроках технологии для обеспечения безопасного выполнения работ на токарном станке по дереву и предупреждения случаев </w:t>
      </w:r>
      <w:proofErr w:type="spellStart"/>
      <w:r w:rsidRPr="00692B90">
        <w:t>травмирования</w:t>
      </w:r>
      <w:proofErr w:type="spellEnd"/>
      <w:r w:rsidRPr="00692B90">
        <w:t xml:space="preserve"> в учебной мастерской общеобразовательной организации.</w:t>
      </w:r>
    </w:p>
    <w:p w:rsidR="00BC4D39" w:rsidRPr="00692B90" w:rsidRDefault="00BC4D39" w:rsidP="00BC4D39">
      <w:pPr>
        <w:jc w:val="both"/>
      </w:pPr>
      <w:r w:rsidRPr="00692B90">
        <w:t>1.2. К работе на токарном станке по дереву допускаются обучающиеся под руководством учителя технологии, которые прошли медицинский осмотр, соответствующее обучение, инструктаж по безопасным методам и приемам работы, изучили настоящую инструкцию по охране труда. Эти занятия периодически закрепляют, проверяют в объеме учебной программы. Проведение инструктажей по охране труда оформляют в журнале.</w:t>
      </w:r>
    </w:p>
    <w:p w:rsidR="00BC4D39" w:rsidRPr="00692B90" w:rsidRDefault="00BC4D39" w:rsidP="00BC4D39">
      <w:pPr>
        <w:jc w:val="both"/>
      </w:pPr>
      <w:r w:rsidRPr="00692B90">
        <w:t>1.3. В рабочей зоне возможно влияние вредных и опасных факторов, таких как движущие части оборудования, электрический ток, стружка и пыль.</w:t>
      </w:r>
    </w:p>
    <w:p w:rsidR="00BC4D39" w:rsidRPr="00692B90" w:rsidRDefault="00BC4D39" w:rsidP="00BC4D39">
      <w:pPr>
        <w:jc w:val="both"/>
      </w:pPr>
      <w:r w:rsidRPr="00692B90">
        <w:t>1.4. Школьникам необходимо выполняйте только ту работу, которую поручил учитель технологии.</w:t>
      </w:r>
    </w:p>
    <w:p w:rsidR="00BC4D39" w:rsidRPr="00692B90" w:rsidRDefault="00BC4D39" w:rsidP="00BC4D39">
      <w:pPr>
        <w:jc w:val="both"/>
      </w:pPr>
      <w:r w:rsidRPr="00692B90">
        <w:rPr>
          <w:color w:val="000000"/>
          <w:shd w:val="clear" w:color="auto" w:fill="FFFFFF"/>
        </w:rPr>
        <w:t>1.5.</w:t>
      </w:r>
      <w:r w:rsidRPr="00692B90">
        <w:rPr>
          <w:rStyle w:val="apple-converted-space"/>
          <w:shd w:val="clear" w:color="auto" w:fill="FFFFFF"/>
        </w:rPr>
        <w:t> </w:t>
      </w:r>
      <w:r w:rsidRPr="00692B90">
        <w:rPr>
          <w:color w:val="000000"/>
          <w:u w:val="single"/>
          <w:shd w:val="clear" w:color="auto" w:fill="FFFFFF"/>
        </w:rPr>
        <w:t>Опасности в работе на токарном станке по дереву:</w:t>
      </w:r>
    </w:p>
    <w:p w:rsidR="00BC4D39" w:rsidRPr="00692B90" w:rsidRDefault="00BC4D39" w:rsidP="00BC4D39">
      <w:pPr>
        <w:numPr>
          <w:ilvl w:val="0"/>
          <w:numId w:val="1"/>
        </w:numPr>
        <w:shd w:val="clear" w:color="auto" w:fill="FFFFFF"/>
        <w:spacing w:before="48" w:after="48"/>
        <w:jc w:val="both"/>
        <w:rPr>
          <w:color w:val="000000"/>
        </w:rPr>
      </w:pPr>
      <w:r w:rsidRPr="00692B90">
        <w:rPr>
          <w:color w:val="000000"/>
        </w:rPr>
        <w:t>ранение глаз отлетающей стружкой обрабатываемой детали;</w:t>
      </w:r>
    </w:p>
    <w:p w:rsidR="00BC4D39" w:rsidRPr="00692B90" w:rsidRDefault="00BC4D39" w:rsidP="00BC4D39">
      <w:pPr>
        <w:numPr>
          <w:ilvl w:val="0"/>
          <w:numId w:val="1"/>
        </w:numPr>
        <w:shd w:val="clear" w:color="auto" w:fill="FFFFFF"/>
        <w:spacing w:before="48" w:after="48"/>
        <w:jc w:val="both"/>
        <w:rPr>
          <w:color w:val="000000"/>
        </w:rPr>
      </w:pPr>
      <w:r w:rsidRPr="00692B90">
        <w:rPr>
          <w:color w:val="000000"/>
        </w:rPr>
        <w:t>ранение рук при прикосновении к обрабатываемой детали;</w:t>
      </w:r>
    </w:p>
    <w:p w:rsidR="00BC4D39" w:rsidRPr="00692B90" w:rsidRDefault="00BC4D39" w:rsidP="00BC4D39">
      <w:pPr>
        <w:numPr>
          <w:ilvl w:val="0"/>
          <w:numId w:val="1"/>
        </w:numPr>
        <w:shd w:val="clear" w:color="auto" w:fill="FFFFFF"/>
        <w:spacing w:before="48" w:after="48"/>
        <w:jc w:val="both"/>
        <w:rPr>
          <w:color w:val="000000"/>
        </w:rPr>
      </w:pPr>
      <w:r w:rsidRPr="00692B90">
        <w:rPr>
          <w:color w:val="000000"/>
        </w:rPr>
        <w:t>ранение рук при неправильном обращении с резцом;</w:t>
      </w:r>
    </w:p>
    <w:p w:rsidR="00BC4D39" w:rsidRPr="00692B90" w:rsidRDefault="00BC4D39" w:rsidP="00BC4D39">
      <w:pPr>
        <w:numPr>
          <w:ilvl w:val="0"/>
          <w:numId w:val="1"/>
        </w:numPr>
        <w:shd w:val="clear" w:color="auto" w:fill="FFFFFF"/>
        <w:spacing w:before="48" w:after="48"/>
        <w:jc w:val="both"/>
        <w:rPr>
          <w:color w:val="000000"/>
        </w:rPr>
      </w:pPr>
      <w:r w:rsidRPr="00692B90">
        <w:rPr>
          <w:color w:val="000000"/>
        </w:rPr>
        <w:t>ранение осколками косослойной, суковатой древесины;</w:t>
      </w:r>
    </w:p>
    <w:p w:rsidR="00BC4D39" w:rsidRPr="00692B90" w:rsidRDefault="00BC4D39" w:rsidP="00BC4D39">
      <w:pPr>
        <w:numPr>
          <w:ilvl w:val="0"/>
          <w:numId w:val="1"/>
        </w:numPr>
        <w:shd w:val="clear" w:color="auto" w:fill="FFFFFF"/>
        <w:spacing w:before="48" w:after="48"/>
        <w:jc w:val="both"/>
        <w:rPr>
          <w:color w:val="000000"/>
        </w:rPr>
      </w:pPr>
      <w:r w:rsidRPr="00692B90">
        <w:t>ранение вследствие плохого крепления детали.</w:t>
      </w:r>
    </w:p>
    <w:p w:rsidR="00BC4D39" w:rsidRPr="00692B90" w:rsidRDefault="00BC4D39" w:rsidP="00BC4D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2B90">
        <w:rPr>
          <w:color w:val="000000"/>
        </w:rPr>
        <w:t xml:space="preserve">1.6. При дополнительной ручной обработке древесины </w:t>
      </w:r>
      <w:proofErr w:type="gramStart"/>
      <w:r w:rsidRPr="00692B90">
        <w:rPr>
          <w:color w:val="000000"/>
        </w:rPr>
        <w:t>обучающимся</w:t>
      </w:r>
      <w:proofErr w:type="gramEnd"/>
      <w:r w:rsidRPr="00692B90">
        <w:rPr>
          <w:color w:val="000000"/>
        </w:rPr>
        <w:t xml:space="preserve"> необходимо пользоваться инструкцией по охране труда при обработке древесины</w:t>
      </w:r>
      <w:r w:rsidRPr="00692B90">
        <w:rPr>
          <w:rStyle w:val="apple-converted-space"/>
        </w:rPr>
        <w:t> </w:t>
      </w:r>
      <w:r w:rsidRPr="00692B90">
        <w:rPr>
          <w:color w:val="000000"/>
        </w:rPr>
        <w:t>в столярной мастерской.</w:t>
      </w:r>
    </w:p>
    <w:p w:rsidR="00BC4D39" w:rsidRPr="00692B90" w:rsidRDefault="00BC4D39" w:rsidP="00BC4D39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1.7. При несчастном случае, связанном с работой на токарном станке по дереву, пострадавший или очевидец несчастного случая обязан немедленно сообщить учителю технологии. Учитель отключает электропитание, оказывает первую помощь пострадавшему, вызывает медицинскую сестру, докладывает о произошедшем случае директору школы (при отсутствии – иному должностному лицу).</w:t>
      </w:r>
    </w:p>
    <w:p w:rsidR="00BC4D39" w:rsidRPr="00692B90" w:rsidRDefault="00BC4D39" w:rsidP="00BC4D39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 xml:space="preserve">1.8. В процессе выполнения задания на токарном станке по дереву </w:t>
      </w:r>
      <w:proofErr w:type="gramStart"/>
      <w:r w:rsidRPr="00692B90">
        <w:t>обучающимся</w:t>
      </w:r>
      <w:proofErr w:type="gramEnd"/>
      <w:r w:rsidRPr="00692B90">
        <w:t xml:space="preserve"> необходимо соблюдать правила использования спецодежды и индивидуальных средств защиты, соблюдать порядок и чистоту на рабочем месте, не захламлять его.</w:t>
      </w:r>
    </w:p>
    <w:p w:rsidR="00BC4D39" w:rsidRDefault="00BC4D39" w:rsidP="00C70B8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hd w:val="clear" w:color="auto" w:fill="FFFFFF"/>
        </w:rPr>
      </w:pPr>
      <w:r w:rsidRPr="00692B90">
        <w:t xml:space="preserve">1.9. Ученики, которые допустили невыполнение или нарушение инструкции по охране труда при работе обучающихся на токарном станке по дереву, привлекаются к </w:t>
      </w:r>
    </w:p>
    <w:p w:rsidR="002358D0" w:rsidRDefault="002358D0"/>
    <w:sectPr w:rsidR="002358D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600"/>
    <w:multiLevelType w:val="hybridMultilevel"/>
    <w:tmpl w:val="799CB89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983DC7"/>
    <w:multiLevelType w:val="hybridMultilevel"/>
    <w:tmpl w:val="920664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D39"/>
    <w:rsid w:val="002358D0"/>
    <w:rsid w:val="00BC4D39"/>
    <w:rsid w:val="00C70B8D"/>
    <w:rsid w:val="00C9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4D39"/>
    <w:rPr>
      <w:rFonts w:cs="Times New Roman"/>
    </w:rPr>
  </w:style>
  <w:style w:type="paragraph" w:styleId="a3">
    <w:name w:val="Normal (Web)"/>
    <w:basedOn w:val="a"/>
    <w:uiPriority w:val="99"/>
    <w:rsid w:val="00BC4D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2023-10-08T05:43:00Z</dcterms:created>
  <dcterms:modified xsi:type="dcterms:W3CDTF">2023-10-08T05:45:00Z</dcterms:modified>
</cp:coreProperties>
</file>